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1DAAA6CC" w:rsidR="00A23CE9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6CD9742" w14:textId="33F8B1CB" w:rsidR="007257B3" w:rsidRPr="000D063F" w:rsidRDefault="007257B3" w:rsidP="007257B3">
      <w:pPr>
        <w:shd w:val="clear" w:color="auto" w:fill="F7CAAC" w:themeFill="accent2" w:themeFillTint="66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 Materiál pro trávicí systém</w:t>
      </w:r>
    </w:p>
    <w:p w14:paraId="43152F81" w14:textId="77777777" w:rsidR="007257B3" w:rsidRDefault="007257B3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A4BB944" w14:textId="4193183A" w:rsidR="00A23CE9" w:rsidRPr="00A23CE9" w:rsidRDefault="00A23CE9" w:rsidP="007257B3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1: </w:t>
      </w:r>
      <w:r w:rsidR="00E73B8B" w:rsidRPr="00E73B8B">
        <w:rPr>
          <w:rFonts w:ascii="Calibri" w:hAnsi="Calibri" w:cs="Calibri"/>
          <w:b/>
          <w:bCs/>
          <w:sz w:val="22"/>
          <w:szCs w:val="22"/>
          <w:u w:val="single"/>
        </w:rPr>
        <w:t xml:space="preserve">Sety pro podání enterální výživy </w:t>
      </w:r>
      <w:proofErr w:type="spellStart"/>
      <w:r w:rsidR="00E73B8B" w:rsidRPr="00E73B8B">
        <w:rPr>
          <w:rFonts w:ascii="Calibri" w:hAnsi="Calibri" w:cs="Calibri"/>
          <w:b/>
          <w:bCs/>
          <w:sz w:val="22"/>
          <w:szCs w:val="22"/>
          <w:u w:val="single"/>
        </w:rPr>
        <w:t>Flocare</w:t>
      </w:r>
      <w:proofErr w:type="spellEnd"/>
      <w:r w:rsidR="00E73B8B" w:rsidRPr="00E73B8B">
        <w:rPr>
          <w:rFonts w:ascii="Calibri" w:hAnsi="Calibri" w:cs="Calibri"/>
          <w:b/>
          <w:bCs/>
          <w:sz w:val="22"/>
          <w:szCs w:val="22"/>
          <w:u w:val="single"/>
        </w:rPr>
        <w:t xml:space="preserve"> Infinity</w:t>
      </w:r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78"/>
      </w:tblGrid>
      <w:tr w:rsidR="00ED47D7" w:rsidRPr="00ED47D7" w14:paraId="02A79CCC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FF5" w14:textId="45834F57" w:rsidR="00ED47D7" w:rsidRPr="00ED47D7" w:rsidRDefault="00E73B8B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73B8B">
              <w:rPr>
                <w:rFonts w:ascii="Calibri" w:eastAsia="Times New Roman" w:hAnsi="Calibri" w:cs="Calibri"/>
                <w:lang w:eastAsia="cs-CZ"/>
              </w:rPr>
              <w:t xml:space="preserve">Set pro podání enterální výživy </w:t>
            </w:r>
            <w:proofErr w:type="spellStart"/>
            <w:r w:rsidRPr="00E73B8B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Infinity </w:t>
            </w:r>
            <w:proofErr w:type="spellStart"/>
            <w:r w:rsidRPr="00E73B8B">
              <w:rPr>
                <w:rFonts w:ascii="Calibri" w:eastAsia="Times New Roman" w:hAnsi="Calibri" w:cs="Calibri"/>
                <w:lang w:eastAsia="cs-CZ"/>
              </w:rPr>
              <w:t>Pack</w:t>
            </w:r>
            <w:proofErr w:type="spell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gramStart"/>
            <w:r w:rsidRPr="00E73B8B">
              <w:rPr>
                <w:rFonts w:ascii="Calibri" w:eastAsia="Times New Roman" w:hAnsi="Calibri" w:cs="Calibri"/>
                <w:lang w:eastAsia="cs-CZ"/>
              </w:rPr>
              <w:t>Set - pumpa</w:t>
            </w:r>
            <w:proofErr w:type="gram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E73B8B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Infinity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DE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895" w14:textId="407A8F73" w:rsidR="00ED47D7" w:rsidRPr="00CB4BD1" w:rsidRDefault="00ED47D7" w:rsidP="00CB4BD1">
            <w:pPr>
              <w:spacing w:after="0" w:line="240" w:lineRule="auto"/>
              <w:ind w:left="175" w:hanging="150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set musí být uveden výrobcem pumpy v návodu k použití pumpy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Infinity</w:t>
            </w:r>
          </w:p>
        </w:tc>
      </w:tr>
      <w:tr w:rsidR="00ED47D7" w:rsidRPr="00ED47D7" w14:paraId="44EDC5C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E83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A05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8FC2" w14:textId="54DD055C" w:rsidR="00ED47D7" w:rsidRPr="00CB4BD1" w:rsidRDefault="00ED47D7" w:rsidP="00CB4BD1">
            <w:pPr>
              <w:spacing w:after="0" w:line="240" w:lineRule="auto"/>
              <w:ind w:left="175" w:hanging="175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určeno pro podání výživy do sondy z vaků a lahví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OpTri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bottle</w:t>
            </w:r>
            <w:proofErr w:type="spellEnd"/>
          </w:p>
        </w:tc>
      </w:tr>
      <w:tr w:rsidR="00ED47D7" w:rsidRPr="00ED47D7" w14:paraId="71C255F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C43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A3C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0B09" w14:textId="42DCA9FB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kompatibilní s </w:t>
            </w:r>
            <w:proofErr w:type="gram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vaky -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Nutrison</w:t>
            </w:r>
            <w:proofErr w:type="spellEnd"/>
            <w:proofErr w:type="gram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Nutrini</w:t>
            </w:r>
            <w:proofErr w:type="spellEnd"/>
          </w:p>
        </w:tc>
      </w:tr>
      <w:tr w:rsidR="00ED47D7" w:rsidRPr="00ED47D7" w14:paraId="6F5A7F9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100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724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DAEC" w14:textId="179E8F3E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kompatibilní s lahvemi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OpTri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proofErr w:type="gram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bottle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-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Nutrision</w:t>
            </w:r>
            <w:proofErr w:type="spellEnd"/>
            <w:proofErr w:type="gramEnd"/>
          </w:p>
        </w:tc>
      </w:tr>
      <w:tr w:rsidR="00ED47D7" w:rsidRPr="00ED47D7" w14:paraId="3BCB952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182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741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88EC" w14:textId="38DDFC41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délka setu 230 cm</w:t>
            </w:r>
          </w:p>
        </w:tc>
      </w:tr>
      <w:tr w:rsidR="00ED47D7" w:rsidRPr="00ED47D7" w14:paraId="4950CA6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0E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DF7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A54A" w14:textId="71C37D9E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transparentní kapací komůrka (20</w:t>
            </w:r>
            <w:r w:rsid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kapek=1 ml)</w:t>
            </w:r>
          </w:p>
        </w:tc>
      </w:tr>
      <w:tr w:rsidR="00ED47D7" w:rsidRPr="00ED47D7" w14:paraId="646861F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501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B82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BD28" w14:textId="51064D22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plně funkční dávkovací segment-kazeta</w:t>
            </w:r>
          </w:p>
        </w:tc>
      </w:tr>
      <w:tr w:rsidR="00ED47D7" w:rsidRPr="00ED47D7" w14:paraId="0FD2A6A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816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F34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B580" w14:textId="5EAE3EBA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opatřen systémem konektorů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</w:p>
        </w:tc>
      </w:tr>
      <w:tr w:rsidR="00ED47D7" w:rsidRPr="00ED47D7" w14:paraId="5BE72BE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FC2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59C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146B" w14:textId="16116049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třícestný, volně otočný medikační port</w:t>
            </w:r>
          </w:p>
        </w:tc>
      </w:tr>
      <w:tr w:rsidR="00ED47D7" w:rsidRPr="00ED47D7" w14:paraId="33B82FB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3C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DA3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CB26" w14:textId="06712807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bez obsahu latexu a DEHP</w:t>
            </w:r>
          </w:p>
        </w:tc>
      </w:tr>
      <w:tr w:rsidR="00ED47D7" w:rsidRPr="00ED47D7" w14:paraId="53639CE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7C0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7AA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2007" w14:textId="08B5C606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certifikace MDR – Nařízení EU 2017/745</w:t>
            </w:r>
          </w:p>
        </w:tc>
      </w:tr>
    </w:tbl>
    <w:p w14:paraId="173305F3" w14:textId="748DEFCF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ED47D7" w:rsidRPr="00ED47D7" w14:paraId="00BCCE00" w14:textId="77777777" w:rsidTr="005E7C94">
        <w:trPr>
          <w:trHeight w:val="27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3914" w14:textId="37231C69" w:rsidR="00ED47D7" w:rsidRPr="00ED47D7" w:rsidRDefault="00E73B8B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73B8B">
              <w:rPr>
                <w:rFonts w:ascii="Calibri" w:eastAsia="Times New Roman" w:hAnsi="Calibri" w:cs="Calibri"/>
                <w:lang w:eastAsia="cs-CZ"/>
              </w:rPr>
              <w:t xml:space="preserve">Set pro podání enterální výživy </w:t>
            </w:r>
            <w:proofErr w:type="spellStart"/>
            <w:r w:rsidRPr="00E73B8B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Infinity </w:t>
            </w:r>
            <w:proofErr w:type="spellStart"/>
            <w:r w:rsidRPr="00E73B8B">
              <w:rPr>
                <w:rFonts w:ascii="Calibri" w:eastAsia="Times New Roman" w:hAnsi="Calibri" w:cs="Calibri"/>
                <w:lang w:eastAsia="cs-CZ"/>
              </w:rPr>
              <w:t>Pack</w:t>
            </w:r>
            <w:proofErr w:type="spell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Set Mobile W/O </w:t>
            </w:r>
            <w:proofErr w:type="gramStart"/>
            <w:r w:rsidRPr="00E73B8B">
              <w:rPr>
                <w:rFonts w:ascii="Calibri" w:eastAsia="Times New Roman" w:hAnsi="Calibri" w:cs="Calibri"/>
                <w:lang w:eastAsia="cs-CZ"/>
              </w:rPr>
              <w:t>MP - pumpa</w:t>
            </w:r>
            <w:proofErr w:type="gram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E73B8B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Pr="00E73B8B">
              <w:rPr>
                <w:rFonts w:ascii="Calibri" w:eastAsia="Times New Roman" w:hAnsi="Calibri" w:cs="Calibri"/>
                <w:lang w:eastAsia="cs-CZ"/>
              </w:rPr>
              <w:t xml:space="preserve"> Infinity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36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185" w14:textId="3B032923" w:rsidR="00ED47D7" w:rsidRPr="00CB4BD1" w:rsidRDefault="00ED47D7" w:rsidP="00CB4BD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set musí být uveden výrobcem pumpy v návodu k použití pumpy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Infinity</w:t>
            </w:r>
          </w:p>
        </w:tc>
      </w:tr>
      <w:tr w:rsidR="00ED47D7" w:rsidRPr="00ED47D7" w14:paraId="369F6E2F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91F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B06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58C6" w14:textId="7EF659BB" w:rsidR="00ED47D7" w:rsidRPr="00CB4BD1" w:rsidRDefault="00ED47D7" w:rsidP="00CB4BD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určeno pro podání výživy do sondy z vaků a lahví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OpTri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bottle</w:t>
            </w:r>
            <w:proofErr w:type="spellEnd"/>
          </w:p>
        </w:tc>
      </w:tr>
      <w:tr w:rsidR="00ED47D7" w:rsidRPr="00ED47D7" w14:paraId="149542C8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DB2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B44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6E46" w14:textId="5674AE46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kompatibilní s </w:t>
            </w:r>
            <w:proofErr w:type="gram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vaky -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Nutrison</w:t>
            </w:r>
            <w:proofErr w:type="spellEnd"/>
            <w:proofErr w:type="gram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Nutrini</w:t>
            </w:r>
            <w:proofErr w:type="spellEnd"/>
          </w:p>
        </w:tc>
      </w:tr>
      <w:tr w:rsidR="00ED47D7" w:rsidRPr="00ED47D7" w14:paraId="23795F5F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B3D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3405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C98F" w14:textId="02799DD3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kompatibilní s lahvemi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OpTri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proofErr w:type="gram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bottle</w:t>
            </w:r>
            <w:proofErr w:type="spellEnd"/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 -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Nutrision</w:t>
            </w:r>
            <w:proofErr w:type="spellEnd"/>
            <w:proofErr w:type="gramEnd"/>
          </w:p>
        </w:tc>
      </w:tr>
      <w:tr w:rsidR="00ED47D7" w:rsidRPr="00ED47D7" w14:paraId="419E5054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931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6E3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A7BA" w14:textId="65A32583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délka setu 158 cm</w:t>
            </w:r>
          </w:p>
        </w:tc>
      </w:tr>
      <w:tr w:rsidR="00ED47D7" w:rsidRPr="00ED47D7" w14:paraId="164BF067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847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0D9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4363" w14:textId="5649E6B4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transparentní kapací komůrka (20</w:t>
            </w:r>
            <w:r w:rsid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kapek=1 ml)</w:t>
            </w:r>
          </w:p>
        </w:tc>
      </w:tr>
      <w:tr w:rsidR="00ED47D7" w:rsidRPr="00ED47D7" w14:paraId="3E0CF34A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652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04D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A126" w14:textId="41F1BD0D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plně funkční dávkovací segment-kazeta</w:t>
            </w:r>
          </w:p>
        </w:tc>
      </w:tr>
      <w:tr w:rsidR="00ED47D7" w:rsidRPr="00ED47D7" w14:paraId="57123838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A59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C41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1EA4" w14:textId="61A914F1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bez medikačního portu</w:t>
            </w:r>
          </w:p>
        </w:tc>
      </w:tr>
      <w:tr w:rsidR="00ED47D7" w:rsidRPr="00ED47D7" w14:paraId="191CEF6A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907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FB9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3374" w14:textId="21BDB6CE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 xml:space="preserve">opatřen systémem konektorů </w:t>
            </w:r>
            <w:proofErr w:type="spellStart"/>
            <w:r w:rsidR="00E73B8B" w:rsidRPr="00CB4BD1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</w:p>
        </w:tc>
      </w:tr>
      <w:tr w:rsidR="00ED47D7" w:rsidRPr="00ED47D7" w14:paraId="72B55C6D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7C2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3C1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EABE" w14:textId="5304B3B0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bez obsahu latexu a DEHP</w:t>
            </w:r>
          </w:p>
        </w:tc>
      </w:tr>
      <w:tr w:rsidR="00ED47D7" w:rsidRPr="00ED47D7" w14:paraId="095EE449" w14:textId="77777777" w:rsidTr="005E7C94">
        <w:trPr>
          <w:trHeight w:val="274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C6E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61E6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1044" w14:textId="442BAB6F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E73B8B" w:rsidRPr="00CB4BD1">
              <w:rPr>
                <w:rFonts w:ascii="Calibri" w:eastAsia="Times New Roman" w:hAnsi="Calibri" w:cs="Calibri"/>
                <w:lang w:eastAsia="cs-CZ"/>
              </w:rPr>
              <w:t>certifikace MDR – Nařízení EU 2017/745</w:t>
            </w:r>
          </w:p>
        </w:tc>
      </w:tr>
    </w:tbl>
    <w:p w14:paraId="21AD1445" w14:textId="035D7B03" w:rsidR="00D6743D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444D544" w14:textId="77777777" w:rsidR="005B3412" w:rsidRPr="00C50940" w:rsidRDefault="005B3412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951A7BD" w14:textId="77777777" w:rsidR="00ED47D7" w:rsidRDefault="00ED47D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95C6BD2" w14:textId="47D8FFBC" w:rsidR="00A23CE9" w:rsidRPr="00A23CE9" w:rsidRDefault="00A23CE9" w:rsidP="003D1F19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E73B8B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Set pro podání enterální výživy </w:t>
      </w:r>
      <w:proofErr w:type="spell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Flocare</w:t>
      </w:r>
      <w:proofErr w:type="spell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800 </w:t>
      </w:r>
      <w:proofErr w:type="spell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Pack</w:t>
      </w:r>
      <w:proofErr w:type="spell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Set </w:t>
      </w:r>
      <w:proofErr w:type="gram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-  pumpa</w:t>
      </w:r>
      <w:proofErr w:type="gram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Flocare</w:t>
      </w:r>
      <w:proofErr w:type="spell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800</w:t>
      </w:r>
    </w:p>
    <w:p w14:paraId="714058E9" w14:textId="0DC61A6B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6979BA">
        <w:rPr>
          <w:rFonts w:ascii="Calibri" w:hAnsi="Calibri"/>
          <w:b/>
          <w:bCs/>
          <w:color w:val="auto"/>
          <w:sz w:val="22"/>
          <w:szCs w:val="22"/>
        </w:rPr>
        <w:t>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ED47D7" w:rsidRPr="00ED47D7" w14:paraId="66523483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4393" w14:textId="1549B608" w:rsidR="00ED47D7" w:rsidRPr="00ED47D7" w:rsidRDefault="006979BA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1E124E">
              <w:t xml:space="preserve">Set pro podání enterální výživy </w:t>
            </w:r>
            <w:proofErr w:type="spellStart"/>
            <w:r w:rsidRPr="001E124E">
              <w:t>Flocare</w:t>
            </w:r>
            <w:proofErr w:type="spellEnd"/>
            <w:r w:rsidRPr="001E124E">
              <w:t xml:space="preserve"> 800 </w:t>
            </w:r>
            <w:proofErr w:type="spellStart"/>
            <w:r w:rsidRPr="001E124E">
              <w:t>Pack</w:t>
            </w:r>
            <w:proofErr w:type="spellEnd"/>
            <w:r w:rsidRPr="001E124E">
              <w:t xml:space="preserve"> Set </w:t>
            </w:r>
            <w:proofErr w:type="gramStart"/>
            <w:r w:rsidRPr="001E124E">
              <w:t>-  pumpa</w:t>
            </w:r>
            <w:proofErr w:type="gramEnd"/>
            <w:r w:rsidRPr="001E124E">
              <w:t xml:space="preserve"> </w:t>
            </w:r>
            <w:proofErr w:type="spellStart"/>
            <w:r w:rsidRPr="001E124E">
              <w:t>Flocare</w:t>
            </w:r>
            <w:proofErr w:type="spellEnd"/>
            <w:r w:rsidRPr="001E124E">
              <w:t xml:space="preserve"> 800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496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693" w14:textId="2645705B" w:rsidR="00ED47D7" w:rsidRPr="00CB4BD1" w:rsidRDefault="00ED47D7" w:rsidP="00CB4BD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set musí být uveden výrobcem pumpy v návodu k použití pumpy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 800</w:t>
            </w:r>
          </w:p>
        </w:tc>
      </w:tr>
      <w:tr w:rsidR="00ED47D7" w:rsidRPr="00ED47D7" w14:paraId="74BB1E38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1E6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296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92BD" w14:textId="7295C106" w:rsidR="00ED47D7" w:rsidRPr="00CB4BD1" w:rsidRDefault="00ED47D7" w:rsidP="00CB4BD1">
            <w:pPr>
              <w:spacing w:after="0" w:line="240" w:lineRule="auto"/>
              <w:ind w:left="212" w:hanging="141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určeno pro podání výživy do sondy z vaků a lahví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OpTri</w:t>
            </w:r>
            <w:proofErr w:type="spellEnd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bottle</w:t>
            </w:r>
            <w:proofErr w:type="spellEnd"/>
          </w:p>
        </w:tc>
      </w:tr>
      <w:tr w:rsidR="00ED47D7" w:rsidRPr="00ED47D7" w14:paraId="49158D6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481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D2F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8A26" w14:textId="4D764CF1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kompatibilní s </w:t>
            </w:r>
            <w:proofErr w:type="gram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vaky -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Nutrison</w:t>
            </w:r>
            <w:proofErr w:type="spellEnd"/>
            <w:proofErr w:type="gramEnd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,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Nutrini</w:t>
            </w:r>
            <w:proofErr w:type="spellEnd"/>
          </w:p>
        </w:tc>
      </w:tr>
      <w:tr w:rsidR="00ED47D7" w:rsidRPr="00ED47D7" w14:paraId="60DAB4B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C3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D77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D0A3" w14:textId="7A9E03D0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kompatibilní s lahvemi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OpTri</w:t>
            </w:r>
            <w:proofErr w:type="spellEnd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proofErr w:type="gram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bottle</w:t>
            </w:r>
            <w:proofErr w:type="spellEnd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 -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Nutrision</w:t>
            </w:r>
            <w:proofErr w:type="spellEnd"/>
            <w:proofErr w:type="gramEnd"/>
          </w:p>
        </w:tc>
      </w:tr>
      <w:tr w:rsidR="00ED47D7" w:rsidRPr="00ED47D7" w14:paraId="1C83342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80F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4AF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E202" w14:textId="3140A32F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>délka setu 230 cm</w:t>
            </w:r>
          </w:p>
        </w:tc>
      </w:tr>
      <w:tr w:rsidR="00ED47D7" w:rsidRPr="00ED47D7" w14:paraId="5CCD94B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A1D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A1E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C4D9" w14:textId="6AAD9BFF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>transparentní kapací komůrka (20kapek = 1ml)</w:t>
            </w:r>
          </w:p>
        </w:tc>
      </w:tr>
      <w:tr w:rsidR="00ED47D7" w:rsidRPr="00ED47D7" w14:paraId="18A2F816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3EA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DCF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EE70" w14:textId="093029E9" w:rsidR="00ED47D7" w:rsidRPr="00CB4BD1" w:rsidRDefault="00ED47D7" w:rsidP="00CB4BD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plně funkční dávkovací segment kompatibilní s pumpami </w:t>
            </w:r>
            <w:proofErr w:type="spellStart"/>
            <w:r w:rsidR="006979BA" w:rsidRPr="00CB4BD1">
              <w:rPr>
                <w:rFonts w:ascii="Calibri" w:eastAsia="Times New Roman" w:hAnsi="Calibri" w:cs="Calibri"/>
                <w:lang w:eastAsia="cs-CZ"/>
              </w:rPr>
              <w:t>Flocare</w:t>
            </w:r>
            <w:proofErr w:type="spellEnd"/>
            <w:r w:rsidR="006979BA" w:rsidRPr="00CB4BD1">
              <w:rPr>
                <w:rFonts w:ascii="Calibri" w:eastAsia="Times New Roman" w:hAnsi="Calibri" w:cs="Calibri"/>
                <w:lang w:eastAsia="cs-CZ"/>
              </w:rPr>
              <w:t xml:space="preserve"> 800</w:t>
            </w:r>
          </w:p>
        </w:tc>
      </w:tr>
      <w:tr w:rsidR="00ED47D7" w:rsidRPr="00ED47D7" w14:paraId="22AD5F2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1CB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5F3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8671" w14:textId="149A3185" w:rsidR="00ED47D7" w:rsidRPr="00CB4BD1" w:rsidRDefault="006979BA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opatřen systémem konektorů </w:t>
            </w:r>
            <w:proofErr w:type="spellStart"/>
            <w:r w:rsidRPr="00CB4BD1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</w:p>
        </w:tc>
      </w:tr>
      <w:tr w:rsidR="00ED47D7" w:rsidRPr="00ED47D7" w14:paraId="6E60F1E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AEF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56B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DC08" w14:textId="48F7156B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>medikační port</w:t>
            </w:r>
          </w:p>
        </w:tc>
      </w:tr>
      <w:tr w:rsidR="00ED47D7" w:rsidRPr="00ED47D7" w14:paraId="340E16F2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F4D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39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ACC1" w14:textId="047EF7AC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>bez obsahu latexu a DEHP</w:t>
            </w:r>
          </w:p>
        </w:tc>
      </w:tr>
      <w:tr w:rsidR="00ED47D7" w:rsidRPr="00ED47D7" w14:paraId="185E6D40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098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20C3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50FA" w14:textId="466B87CC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CB4BD1">
              <w:rPr>
                <w:rFonts w:ascii="Calibri" w:eastAsia="Times New Roman" w:hAnsi="Calibri" w:cs="Calibri"/>
                <w:lang w:eastAsia="cs-CZ"/>
              </w:rPr>
              <w:t>certifikace MDR – Nařízení EU 2017/745</w:t>
            </w:r>
          </w:p>
        </w:tc>
      </w:tr>
    </w:tbl>
    <w:p w14:paraId="43CE9E4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AD8F3C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CFA5C40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98F7B0" w14:textId="400C8FED" w:rsidR="00A23CE9" w:rsidRPr="00A23CE9" w:rsidRDefault="00A23CE9" w:rsidP="003D1F19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6979BA"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Set pro podání enterální výživy </w:t>
      </w:r>
      <w:proofErr w:type="spell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Enteroport</w:t>
      </w:r>
      <w:proofErr w:type="spell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plus set universal adapter </w:t>
      </w:r>
      <w:proofErr w:type="spellStart"/>
      <w:proofErr w:type="gram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ENFit</w:t>
      </w:r>
      <w:proofErr w:type="spell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- pumpa</w:t>
      </w:r>
      <w:proofErr w:type="gram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>Enteroport</w:t>
      </w:r>
      <w:proofErr w:type="spellEnd"/>
      <w:r w:rsidR="006979BA" w:rsidRPr="006979BA">
        <w:rPr>
          <w:rFonts w:ascii="Calibri" w:hAnsi="Calibri" w:cs="Calibri"/>
          <w:b/>
          <w:bCs/>
          <w:sz w:val="22"/>
          <w:szCs w:val="22"/>
          <w:u w:val="single"/>
        </w:rPr>
        <w:t xml:space="preserve"> Plus</w:t>
      </w:r>
    </w:p>
    <w:p w14:paraId="307800AD" w14:textId="6B9307C5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6979BA">
        <w:rPr>
          <w:rFonts w:ascii="Calibri" w:hAnsi="Calibri"/>
          <w:b/>
          <w:bCs/>
          <w:color w:val="auto"/>
          <w:sz w:val="22"/>
          <w:szCs w:val="22"/>
        </w:rPr>
        <w:t>3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ED47D7" w:rsidRPr="00ED47D7" w14:paraId="58162B4B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79E6" w14:textId="03A67CFD" w:rsidR="00ED47D7" w:rsidRPr="006979BA" w:rsidRDefault="006979BA" w:rsidP="00ED47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6979BA">
              <w:rPr>
                <w:rFonts w:ascii="Calibri" w:eastAsia="Times New Roman" w:hAnsi="Calibri" w:cs="Calibri"/>
                <w:lang w:eastAsia="cs-CZ"/>
              </w:rPr>
              <w:t xml:space="preserve">Set pro podání enterální výživy </w:t>
            </w:r>
            <w:proofErr w:type="spellStart"/>
            <w:r w:rsidRPr="006979BA">
              <w:rPr>
                <w:rFonts w:ascii="Calibri" w:eastAsia="Times New Roman" w:hAnsi="Calibri" w:cs="Calibri"/>
                <w:lang w:eastAsia="cs-CZ"/>
              </w:rPr>
              <w:t>Enteroport</w:t>
            </w:r>
            <w:proofErr w:type="spellEnd"/>
            <w:r w:rsidRPr="006979BA">
              <w:rPr>
                <w:rFonts w:ascii="Calibri" w:eastAsia="Times New Roman" w:hAnsi="Calibri" w:cs="Calibri"/>
                <w:lang w:eastAsia="cs-CZ"/>
              </w:rPr>
              <w:t xml:space="preserve"> plus set universal adapter </w:t>
            </w:r>
            <w:proofErr w:type="spellStart"/>
            <w:proofErr w:type="gramStart"/>
            <w:r w:rsidRPr="006979BA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  <w:r w:rsidRPr="006979BA">
              <w:rPr>
                <w:rFonts w:ascii="Calibri" w:eastAsia="Times New Roman" w:hAnsi="Calibri" w:cs="Calibri"/>
                <w:lang w:eastAsia="cs-CZ"/>
              </w:rPr>
              <w:t xml:space="preserve"> - pumpa</w:t>
            </w:r>
            <w:proofErr w:type="gramEnd"/>
            <w:r w:rsidRPr="006979BA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Pr="006979BA">
              <w:rPr>
                <w:rFonts w:ascii="Calibri" w:eastAsia="Times New Roman" w:hAnsi="Calibri" w:cs="Calibri"/>
                <w:lang w:eastAsia="cs-CZ"/>
              </w:rPr>
              <w:t>Enteroport</w:t>
            </w:r>
            <w:proofErr w:type="spellEnd"/>
            <w:r w:rsidRPr="006979BA">
              <w:rPr>
                <w:rFonts w:ascii="Calibri" w:eastAsia="Times New Roman" w:hAnsi="Calibri" w:cs="Calibri"/>
                <w:lang w:eastAsia="cs-CZ"/>
              </w:rPr>
              <w:t xml:space="preserve"> Plus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301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C8E8" w14:textId="4144C1FC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8800F1">
              <w:rPr>
                <w:rFonts w:ascii="Calibri" w:eastAsia="Times New Roman" w:hAnsi="Calibri" w:cs="Calibri"/>
                <w:lang w:eastAsia="cs-CZ"/>
              </w:rPr>
              <w:t xml:space="preserve">set musí být uveden výrobcem pumpy v návodu k použití pumpy </w:t>
            </w:r>
            <w:proofErr w:type="spellStart"/>
            <w:r w:rsidR="006979BA" w:rsidRPr="008800F1">
              <w:rPr>
                <w:rFonts w:ascii="Calibri" w:eastAsia="Times New Roman" w:hAnsi="Calibri" w:cs="Calibri"/>
                <w:lang w:eastAsia="cs-CZ"/>
              </w:rPr>
              <w:t>Enteroport</w:t>
            </w:r>
            <w:proofErr w:type="spellEnd"/>
            <w:r w:rsidR="006979BA" w:rsidRPr="008800F1">
              <w:rPr>
                <w:rFonts w:ascii="Calibri" w:eastAsia="Times New Roman" w:hAnsi="Calibri" w:cs="Calibri"/>
                <w:lang w:eastAsia="cs-CZ"/>
              </w:rPr>
              <w:t xml:space="preserve"> Plus</w:t>
            </w:r>
          </w:p>
        </w:tc>
      </w:tr>
      <w:tr w:rsidR="00ED47D7" w:rsidRPr="00ED47D7" w14:paraId="772CD8E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D33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695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A99E" w14:textId="2FE00C4D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8800F1">
              <w:rPr>
                <w:rFonts w:ascii="Calibri" w:eastAsia="Times New Roman" w:hAnsi="Calibri" w:cs="Calibri"/>
                <w:lang w:eastAsia="cs-CZ"/>
              </w:rPr>
              <w:t>set k podání výživy do sondy, PEG z vaků a HDPE lahví (láhev se širokým hrdlem)</w:t>
            </w:r>
          </w:p>
        </w:tc>
      </w:tr>
      <w:tr w:rsidR="00ED47D7" w:rsidRPr="00ED47D7" w14:paraId="2F14AA4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133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59F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AC7B" w14:textId="34D9FD37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979BA" w:rsidRPr="008800F1">
              <w:rPr>
                <w:rFonts w:ascii="Calibri" w:eastAsia="Times New Roman" w:hAnsi="Calibri" w:cs="Calibri"/>
                <w:lang w:eastAsia="cs-CZ"/>
              </w:rPr>
              <w:t xml:space="preserve">součástí setu konektor </w:t>
            </w:r>
            <w:proofErr w:type="spellStart"/>
            <w:r w:rsidR="006979BA" w:rsidRPr="008800F1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  <w:r w:rsidR="006979BA" w:rsidRPr="008800F1">
              <w:rPr>
                <w:rFonts w:ascii="Calibri" w:eastAsia="Times New Roman" w:hAnsi="Calibri" w:cs="Calibri"/>
                <w:lang w:eastAsia="cs-CZ"/>
              </w:rPr>
              <w:t xml:space="preserve"> a medikační port s konektorem </w:t>
            </w:r>
            <w:proofErr w:type="spellStart"/>
            <w:r w:rsidR="006979BA" w:rsidRPr="008800F1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</w:p>
        </w:tc>
      </w:tr>
      <w:tr w:rsidR="00ED47D7" w:rsidRPr="00ED47D7" w14:paraId="7DA5336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079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195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938C" w14:textId="0331E48F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proofErr w:type="spellStart"/>
            <w:r w:rsidR="003F54AC" w:rsidRPr="008800F1">
              <w:rPr>
                <w:rFonts w:ascii="Calibri" w:eastAsia="Times New Roman" w:hAnsi="Calibri" w:cs="Calibri"/>
                <w:lang w:eastAsia="cs-CZ"/>
              </w:rPr>
              <w:t>ENPlus</w:t>
            </w:r>
            <w:proofErr w:type="spellEnd"/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 adaptér pro lahve se širokým hrdlem</w:t>
            </w:r>
          </w:p>
        </w:tc>
      </w:tr>
      <w:tr w:rsidR="00ED47D7" w:rsidRPr="00ED47D7" w14:paraId="55A818C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02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A9A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5777" w14:textId="58307EA9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proofErr w:type="spellStart"/>
            <w:r w:rsidR="003F54AC" w:rsidRPr="008800F1">
              <w:rPr>
                <w:rFonts w:ascii="Calibri" w:eastAsia="Times New Roman" w:hAnsi="Calibri" w:cs="Calibri"/>
                <w:lang w:eastAsia="cs-CZ"/>
              </w:rPr>
              <w:t>ENPlus</w:t>
            </w:r>
            <w:proofErr w:type="spellEnd"/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 trn pro použití u vaků s </w:t>
            </w:r>
            <w:proofErr w:type="spellStart"/>
            <w:r w:rsidR="003F54AC" w:rsidRPr="008800F1">
              <w:rPr>
                <w:rFonts w:ascii="Calibri" w:eastAsia="Times New Roman" w:hAnsi="Calibri" w:cs="Calibri"/>
                <w:lang w:eastAsia="cs-CZ"/>
              </w:rPr>
              <w:t>ENPlus</w:t>
            </w:r>
            <w:proofErr w:type="spellEnd"/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 křížovým portem</w:t>
            </w:r>
          </w:p>
        </w:tc>
      </w:tr>
      <w:tr w:rsidR="00ED47D7" w:rsidRPr="00ED47D7" w14:paraId="365C749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AFB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D2F4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9888" w14:textId="6D2606DB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set musí být vybaven integrovanou vodící lištou</w:t>
            </w:r>
            <w:r w:rsidR="008800F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(kazetou) vhodnou pro použití u pump </w:t>
            </w:r>
            <w:proofErr w:type="spellStart"/>
            <w:r w:rsidR="003F54AC" w:rsidRPr="008800F1">
              <w:rPr>
                <w:rFonts w:ascii="Calibri" w:eastAsia="Times New Roman" w:hAnsi="Calibri" w:cs="Calibri"/>
                <w:lang w:eastAsia="cs-CZ"/>
              </w:rPr>
              <w:t>Enteroport</w:t>
            </w:r>
            <w:proofErr w:type="spellEnd"/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 Plus</w:t>
            </w:r>
          </w:p>
        </w:tc>
      </w:tr>
      <w:tr w:rsidR="00ED47D7" w:rsidRPr="00ED47D7" w14:paraId="0F60110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DE3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776A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53EB" w14:textId="35DBBD54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transparentní kapací komůrka</w:t>
            </w:r>
          </w:p>
        </w:tc>
      </w:tr>
      <w:tr w:rsidR="00ED47D7" w:rsidRPr="00ED47D7" w14:paraId="0BADAE8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E4E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87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AAC1" w14:textId="7F20C966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bez obsahu latexu a DEHP</w:t>
            </w:r>
          </w:p>
        </w:tc>
      </w:tr>
      <w:tr w:rsidR="00ED47D7" w:rsidRPr="00ED47D7" w14:paraId="2F5D5C5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CA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C34E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AF93" w14:textId="363A4193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certifikace MDR – Nařízení EU 2017/745</w:t>
            </w:r>
          </w:p>
        </w:tc>
      </w:tr>
    </w:tbl>
    <w:p w14:paraId="0C5302A4" w14:textId="67B06E9E" w:rsidR="00A23CE9" w:rsidRDefault="00A23CE9" w:rsidP="007F6107">
      <w:pPr>
        <w:tabs>
          <w:tab w:val="left" w:pos="2160"/>
        </w:tabs>
      </w:pPr>
    </w:p>
    <w:p w14:paraId="7690A399" w14:textId="77777777" w:rsidR="005B3412" w:rsidRDefault="005B3412" w:rsidP="007F6107">
      <w:pPr>
        <w:tabs>
          <w:tab w:val="left" w:pos="2160"/>
        </w:tabs>
      </w:pPr>
    </w:p>
    <w:p w14:paraId="161B4FB7" w14:textId="786366B7" w:rsidR="00A23CE9" w:rsidRPr="00A23CE9" w:rsidRDefault="00A23CE9" w:rsidP="00564ED8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3F54AC"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3F54AC" w:rsidRPr="003F54AC">
        <w:rPr>
          <w:rFonts w:ascii="Calibri" w:hAnsi="Calibri" w:cs="Calibri"/>
          <w:b/>
          <w:bCs/>
          <w:sz w:val="22"/>
          <w:szCs w:val="22"/>
          <w:u w:val="single"/>
        </w:rPr>
        <w:t>Stříkačka pro podání enterální výživy 60</w:t>
      </w:r>
      <w:r w:rsidR="00564ED8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3F54AC" w:rsidRPr="003F54AC">
        <w:rPr>
          <w:rFonts w:ascii="Calibri" w:hAnsi="Calibri" w:cs="Calibri"/>
          <w:b/>
          <w:bCs/>
          <w:sz w:val="22"/>
          <w:szCs w:val="22"/>
          <w:u w:val="single"/>
        </w:rPr>
        <w:t>ml</w:t>
      </w:r>
    </w:p>
    <w:p w14:paraId="51121570" w14:textId="5F93C9A1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3F54AC">
        <w:rPr>
          <w:rFonts w:ascii="Calibri" w:hAnsi="Calibri"/>
          <w:b/>
          <w:bCs/>
          <w:color w:val="auto"/>
          <w:sz w:val="22"/>
          <w:szCs w:val="22"/>
        </w:rPr>
        <w:t>4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ED47D7" w:rsidRPr="00ED47D7" w14:paraId="67FF2E3B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3091" w14:textId="3FE67DE5" w:rsidR="00ED47D7" w:rsidRPr="00ED47D7" w:rsidRDefault="003F54AC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3F54AC">
              <w:rPr>
                <w:rFonts w:ascii="Calibri" w:eastAsia="Times New Roman" w:hAnsi="Calibri" w:cs="Calibri"/>
                <w:lang w:eastAsia="cs-CZ"/>
              </w:rPr>
              <w:t>Stříkačka pro podání enterální výživy 60</w:t>
            </w:r>
            <w:r w:rsidR="008800F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Pr="003F54AC">
              <w:rPr>
                <w:rFonts w:ascii="Calibri" w:eastAsia="Times New Roman" w:hAnsi="Calibri" w:cs="Calibri"/>
                <w:lang w:eastAsia="cs-CZ"/>
              </w:rPr>
              <w:t>ml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ED8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0B58" w14:textId="6437B4B3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pro bolusové podávání enterální výživy do výživových sond a PEG setů</w:t>
            </w:r>
          </w:p>
        </w:tc>
      </w:tr>
      <w:tr w:rsidR="00ED47D7" w:rsidRPr="00ED47D7" w14:paraId="3DF0299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8E4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56B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1DE" w14:textId="7CC1A7CE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koncovka </w:t>
            </w:r>
            <w:proofErr w:type="spellStart"/>
            <w:r w:rsidR="003F54AC" w:rsidRPr="008800F1">
              <w:rPr>
                <w:rFonts w:ascii="Calibri" w:eastAsia="Times New Roman" w:hAnsi="Calibri" w:cs="Calibri"/>
                <w:lang w:eastAsia="cs-CZ"/>
              </w:rPr>
              <w:t>ENFit</w:t>
            </w:r>
            <w:proofErr w:type="spellEnd"/>
          </w:p>
        </w:tc>
      </w:tr>
      <w:tr w:rsidR="00ED47D7" w:rsidRPr="00ED47D7" w14:paraId="17EB7D4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182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02E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7873" w14:textId="37708274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sterilní</w:t>
            </w:r>
          </w:p>
        </w:tc>
      </w:tr>
      <w:tr w:rsidR="00ED47D7" w:rsidRPr="00ED47D7" w14:paraId="1A18FDB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4B7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B87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FCE7" w14:textId="563C601A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kónus uložen excentricky</w:t>
            </w:r>
          </w:p>
        </w:tc>
      </w:tr>
      <w:tr w:rsidR="00ED47D7" w:rsidRPr="00ED47D7" w14:paraId="6F9F494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25A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390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7DF8" w14:textId="1E646E97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transparentní tělo, fialový píst</w:t>
            </w:r>
          </w:p>
        </w:tc>
      </w:tr>
      <w:tr w:rsidR="00ED47D7" w:rsidRPr="00ED47D7" w14:paraId="6D2CC6F5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9C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A3B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B37E" w14:textId="0878881F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stupnice po 0,1 ml, značení do objemu 60</w:t>
            </w:r>
            <w:r w:rsidR="008800F1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ml</w:t>
            </w:r>
          </w:p>
        </w:tc>
      </w:tr>
      <w:tr w:rsidR="00ED47D7" w:rsidRPr="00ED47D7" w14:paraId="104FE15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8B4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20B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2630" w14:textId="4F4B994B" w:rsidR="00ED47D7" w:rsidRPr="008800F1" w:rsidRDefault="00ED47D7" w:rsidP="008800F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graduování na válci odolné proti otěru (nesmyvatelné)</w:t>
            </w:r>
          </w:p>
        </w:tc>
      </w:tr>
      <w:tr w:rsidR="00ED47D7" w:rsidRPr="00ED47D7" w14:paraId="522B1E83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BC7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3CD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C7E2" w14:textId="0A794F63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</w:t>
            </w:r>
            <w:r w:rsidR="003F54AC" w:rsidRPr="003F54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lehce ovladatelný, těsnící a pevný píst</w:t>
            </w:r>
          </w:p>
        </w:tc>
      </w:tr>
      <w:tr w:rsidR="00ED47D7" w:rsidRPr="00ED47D7" w14:paraId="7976443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79A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D00D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DCEE" w14:textId="77675D16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• </w:t>
            </w:r>
            <w:r w:rsidR="003F54AC" w:rsidRPr="003F54A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certifikace MDR – Nařízení EU 2017/745</w:t>
            </w:r>
          </w:p>
        </w:tc>
      </w:tr>
    </w:tbl>
    <w:p w14:paraId="1F8A4239" w14:textId="25E11C9E" w:rsidR="00A23CE9" w:rsidRDefault="00A23CE9" w:rsidP="007F6107">
      <w:pPr>
        <w:tabs>
          <w:tab w:val="left" w:pos="2160"/>
        </w:tabs>
      </w:pPr>
    </w:p>
    <w:p w14:paraId="4813B2F0" w14:textId="77777777" w:rsidR="005B3412" w:rsidRDefault="005B3412" w:rsidP="007F6107">
      <w:pPr>
        <w:tabs>
          <w:tab w:val="left" w:pos="2160"/>
        </w:tabs>
      </w:pPr>
    </w:p>
    <w:p w14:paraId="053FF494" w14:textId="42084C1B" w:rsidR="00A23CE9" w:rsidRDefault="00A23CE9" w:rsidP="00564ED8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3F54AC">
        <w:rPr>
          <w:rFonts w:ascii="Calibri" w:hAnsi="Calibri" w:cs="Calibri"/>
          <w:b/>
          <w:bCs/>
          <w:sz w:val="22"/>
          <w:szCs w:val="22"/>
          <w:u w:val="single"/>
        </w:rPr>
        <w:t>5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3F54AC" w:rsidRPr="003F54AC">
        <w:rPr>
          <w:rFonts w:ascii="Calibri" w:hAnsi="Calibri" w:cs="Calibri"/>
          <w:b/>
          <w:bCs/>
          <w:sz w:val="22"/>
          <w:szCs w:val="22"/>
          <w:u w:val="single"/>
        </w:rPr>
        <w:t>Uzavřený katétrový systém pro léčbu fekální inkontinence</w:t>
      </w:r>
    </w:p>
    <w:p w14:paraId="45750577" w14:textId="2BC5FA0B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3F54AC">
        <w:rPr>
          <w:rFonts w:ascii="Calibri" w:hAnsi="Calibri"/>
          <w:b/>
          <w:bCs/>
          <w:color w:val="auto"/>
          <w:sz w:val="22"/>
          <w:szCs w:val="22"/>
        </w:rPr>
        <w:t>5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78"/>
      </w:tblGrid>
      <w:tr w:rsidR="00ED47D7" w:rsidRPr="00ED47D7" w14:paraId="534A7561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76F" w14:textId="2831590F" w:rsidR="00ED47D7" w:rsidRPr="00ED47D7" w:rsidRDefault="003F54AC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3F54AC">
              <w:rPr>
                <w:rFonts w:ascii="Calibri" w:eastAsia="Times New Roman" w:hAnsi="Calibri" w:cs="Calibri"/>
                <w:lang w:eastAsia="cs-CZ"/>
              </w:rPr>
              <w:t>Uzavřený katétrový systém pro léčbu fekální inkontinence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CEDC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FC8C" w14:textId="4B1778DE" w:rsidR="00ED47D7" w:rsidRPr="008800F1" w:rsidRDefault="00ED47D7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dočasné záchytné zařízení indikované pro ležící nebo nehybné pacienty. Slouží k bezpečnému a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lastRenderedPageBreak/>
              <w:t>efektivnímu odvodu výkalů od pacienta, chrání jeho rány, snižuje riziko poškození kůže a šíření infekce.</w:t>
            </w:r>
          </w:p>
        </w:tc>
      </w:tr>
      <w:tr w:rsidR="00ED47D7" w:rsidRPr="00ED47D7" w14:paraId="6A3D77A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E10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CA3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6F10" w14:textId="5BC0E571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set je složený ze silikonového katetru, sběrného sáčku,</w:t>
            </w:r>
            <w:r w:rsidR="005B3412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stříkačky</w:t>
            </w:r>
          </w:p>
        </w:tc>
      </w:tr>
      <w:tr w:rsidR="00ED47D7" w:rsidRPr="00ED47D7" w14:paraId="20CB5D3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10E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6145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C7DE" w14:textId="31071C8D" w:rsidR="00ED47D7" w:rsidRPr="008800F1" w:rsidRDefault="00ED47D7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katetr je z měkkého, ohebného silikonu na jednom konci ukončený retenčním bal</w:t>
            </w:r>
            <w:r w:rsidR="005B3412">
              <w:rPr>
                <w:rFonts w:ascii="Calibri" w:eastAsia="Times New Roman" w:hAnsi="Calibri" w:cs="Calibri"/>
                <w:lang w:eastAsia="cs-CZ"/>
              </w:rPr>
              <w:t>ó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nkem, který se zavádí do rekta. Katetr musí umožňovat snadný odtok stolice do sběrného sáčku.</w:t>
            </w:r>
          </w:p>
        </w:tc>
      </w:tr>
      <w:tr w:rsidR="00ED47D7" w:rsidRPr="00ED47D7" w14:paraId="24ECC03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474B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D2F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91CA" w14:textId="44CC9097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katetr je opatřen značkou z důvodu správného zavedení</w:t>
            </w:r>
          </w:p>
        </w:tc>
      </w:tr>
      <w:tr w:rsidR="00ED47D7" w:rsidRPr="00ED47D7" w14:paraId="62EB5D3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8D1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CC1F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A044" w14:textId="6D047F32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retenční balonek je měkký, nízkotlaký</w:t>
            </w:r>
          </w:p>
        </w:tc>
      </w:tr>
      <w:tr w:rsidR="00ED47D7" w:rsidRPr="00ED47D7" w14:paraId="235ABC9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10D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10F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DB6D" w14:textId="76724453" w:rsidR="00ED47D7" w:rsidRPr="008800F1" w:rsidRDefault="00ED47D7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>na opačném konci katetru je konektor pro bezpečné připevnění a manipulaci se sběrným sáčkem</w:t>
            </w:r>
          </w:p>
        </w:tc>
      </w:tr>
      <w:tr w:rsidR="00ED47D7" w:rsidRPr="00ED47D7" w14:paraId="6053CFE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C39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6B8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9EB8" w14:textId="3BA7D76D" w:rsidR="00ED47D7" w:rsidRPr="008800F1" w:rsidRDefault="00ED47D7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3F54AC" w:rsidRPr="008800F1">
              <w:rPr>
                <w:rFonts w:ascii="Calibri" w:eastAsia="Times New Roman" w:hAnsi="Calibri" w:cs="Calibri"/>
                <w:lang w:eastAsia="cs-CZ"/>
              </w:rPr>
              <w:t xml:space="preserve">k silikonovému katetru jsou připojeny dvě tenké hadičky opatřené vstupním </w:t>
            </w:r>
            <w:proofErr w:type="gramStart"/>
            <w:r w:rsidR="003F54AC" w:rsidRPr="008800F1">
              <w:rPr>
                <w:rFonts w:ascii="Calibri" w:eastAsia="Times New Roman" w:hAnsi="Calibri" w:cs="Calibri"/>
                <w:lang w:eastAsia="cs-CZ"/>
              </w:rPr>
              <w:t>mechanizmem</w:t>
            </w:r>
            <w:proofErr w:type="gramEnd"/>
            <w:r w:rsidR="003F54AC" w:rsidRPr="008800F1">
              <w:rPr>
                <w:rFonts w:ascii="Calibri" w:eastAsia="Times New Roman" w:hAnsi="Calibri" w:cs="Calibri"/>
                <w:lang w:eastAsia="cs-CZ"/>
              </w:rPr>
              <w:t>.</w:t>
            </w:r>
          </w:p>
        </w:tc>
      </w:tr>
      <w:tr w:rsidR="00ED47D7" w:rsidRPr="00ED47D7" w14:paraId="1EA897EB" w14:textId="77777777" w:rsidTr="005E7C94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FA0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DD53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CB80" w14:textId="77777777" w:rsidR="00ED47D7" w:rsidRPr="008800F1" w:rsidRDefault="000E3766" w:rsidP="000E376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sz w:val="22"/>
                <w:szCs w:val="22"/>
              </w:rPr>
            </w:pPr>
            <w:r w:rsidRPr="008800F1">
              <w:rPr>
                <w:sz w:val="22"/>
                <w:szCs w:val="22"/>
              </w:rPr>
              <w:t xml:space="preserve">Jeden </w:t>
            </w:r>
            <w:proofErr w:type="gramStart"/>
            <w:r w:rsidRPr="008800F1">
              <w:rPr>
                <w:sz w:val="22"/>
                <w:szCs w:val="22"/>
              </w:rPr>
              <w:t>vstup- plnící</w:t>
            </w:r>
            <w:proofErr w:type="gramEnd"/>
            <w:r w:rsidRPr="008800F1">
              <w:rPr>
                <w:sz w:val="22"/>
                <w:szCs w:val="22"/>
              </w:rPr>
              <w:t>, bílé barvy, označený "45ml", se používá k naplnění retenčního balónku poté, kdy byl zaveden do rekta pacienta.</w:t>
            </w:r>
          </w:p>
          <w:p w14:paraId="149E7985" w14:textId="78DF172C" w:rsidR="000E3766" w:rsidRPr="008800F1" w:rsidRDefault="000E3766" w:rsidP="000E376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sz w:val="22"/>
                <w:szCs w:val="22"/>
              </w:rPr>
            </w:pPr>
            <w:r w:rsidRPr="008800F1">
              <w:rPr>
                <w:sz w:val="22"/>
                <w:szCs w:val="22"/>
              </w:rPr>
              <w:t xml:space="preserve">Druhý </w:t>
            </w:r>
            <w:proofErr w:type="gramStart"/>
            <w:r w:rsidRPr="008800F1">
              <w:rPr>
                <w:sz w:val="22"/>
                <w:szCs w:val="22"/>
              </w:rPr>
              <w:t>vstup -irigační</w:t>
            </w:r>
            <w:proofErr w:type="gramEnd"/>
            <w:r w:rsidRPr="008800F1">
              <w:rPr>
                <w:sz w:val="22"/>
                <w:szCs w:val="22"/>
              </w:rPr>
              <w:t>, modré barvy, označený "IRRIG", se používá k propláchnutí katetru, pokud se ucpe pevnými částicemi neb</w:t>
            </w:r>
            <w:r w:rsidR="005B3412">
              <w:rPr>
                <w:sz w:val="22"/>
                <w:szCs w:val="22"/>
              </w:rPr>
              <w:t>o</w:t>
            </w:r>
            <w:r w:rsidRPr="008800F1">
              <w:rPr>
                <w:sz w:val="22"/>
                <w:szCs w:val="22"/>
              </w:rPr>
              <w:t xml:space="preserve"> k podání léků.</w:t>
            </w:r>
          </w:p>
        </w:tc>
      </w:tr>
      <w:tr w:rsidR="00ED47D7" w:rsidRPr="00ED47D7" w14:paraId="26EFB5F7" w14:textId="77777777" w:rsidTr="005E7C94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D97A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059F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789C" w14:textId="05D27E8A" w:rsidR="00ED47D7" w:rsidRPr="008800F1" w:rsidRDefault="00ED47D7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0E3766" w:rsidRPr="008800F1">
              <w:rPr>
                <w:rFonts w:ascii="Calibri" w:eastAsia="Times New Roman" w:hAnsi="Calibri" w:cs="Calibri"/>
                <w:lang w:eastAsia="cs-CZ"/>
              </w:rPr>
              <w:t>uzavřený sáček pro jednorázové použití s jednosměrným ventilem a připojenou krytkou – napomáhá snižovat riziko infekce a účinně omezuje zápach</w:t>
            </w:r>
          </w:p>
        </w:tc>
      </w:tr>
      <w:tr w:rsidR="00ED47D7" w:rsidRPr="00ED47D7" w14:paraId="64515922" w14:textId="77777777" w:rsidTr="005E7C94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8E89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D47D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F462" w14:textId="77777777" w:rsidR="00ED47D7" w:rsidRPr="00ED47D7" w:rsidRDefault="00ED47D7" w:rsidP="00ED47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C976" w14:textId="36E4B784" w:rsidR="00ED47D7" w:rsidRPr="008800F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0E3766" w:rsidRPr="008800F1">
              <w:rPr>
                <w:rFonts w:ascii="Calibri" w:eastAsia="Times New Roman" w:hAnsi="Calibri" w:cs="Calibri"/>
                <w:lang w:eastAsia="cs-CZ"/>
              </w:rPr>
              <w:t>součástí sáčku je uhlíkový filtr k další eliminaci zápachu</w:t>
            </w:r>
          </w:p>
          <w:p w14:paraId="2290BEBC" w14:textId="1F8157C5" w:rsidR="000E3766" w:rsidRPr="008800F1" w:rsidRDefault="000E3766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>• sáček je opatřený vyznačenou stupn</w:t>
            </w:r>
            <w:r w:rsidR="005B3412">
              <w:rPr>
                <w:rFonts w:ascii="Calibri" w:eastAsia="Times New Roman" w:hAnsi="Calibri" w:cs="Calibri"/>
                <w:lang w:eastAsia="cs-CZ"/>
              </w:rPr>
              <w:t>i</w:t>
            </w:r>
            <w:r w:rsidRPr="008800F1">
              <w:rPr>
                <w:rFonts w:ascii="Calibri" w:eastAsia="Times New Roman" w:hAnsi="Calibri" w:cs="Calibri"/>
                <w:lang w:eastAsia="cs-CZ"/>
              </w:rPr>
              <w:t>cí po 100ml, min. objem 1 000ml</w:t>
            </w:r>
          </w:p>
          <w:p w14:paraId="6F2406FA" w14:textId="5A3DBCCA" w:rsidR="000E3766" w:rsidRPr="008800F1" w:rsidRDefault="000E3766" w:rsidP="008800F1">
            <w:pPr>
              <w:spacing w:after="0" w:line="240" w:lineRule="auto"/>
              <w:ind w:left="200" w:hanging="200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>• součástí setu jsou minimálně dva sáčky s uhlíkovým filtrem plus možnost doobjednání sáčků samostatně</w:t>
            </w:r>
          </w:p>
          <w:p w14:paraId="26576BD3" w14:textId="14D1A209" w:rsidR="000E3766" w:rsidRPr="008800F1" w:rsidRDefault="000E3766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>• systém umožňující přichycení sáčku na postel</w:t>
            </w:r>
          </w:p>
          <w:p w14:paraId="42DC0304" w14:textId="4010D3AB" w:rsidR="000E3766" w:rsidRPr="008800F1" w:rsidRDefault="000E3766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>• stříkačka o objemu min. 45</w:t>
            </w:r>
            <w:r w:rsidR="005B3412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Pr="008800F1">
              <w:rPr>
                <w:rFonts w:ascii="Calibri" w:eastAsia="Times New Roman" w:hAnsi="Calibri" w:cs="Calibri"/>
                <w:lang w:eastAsia="cs-CZ"/>
              </w:rPr>
              <w:t>ml</w:t>
            </w:r>
          </w:p>
          <w:p w14:paraId="5C1A672A" w14:textId="74064E82" w:rsidR="000E3766" w:rsidRPr="008800F1" w:rsidRDefault="000E3766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>• všechny součásti bez obsahu latexu</w:t>
            </w:r>
          </w:p>
          <w:p w14:paraId="32B852E8" w14:textId="3A565F0D" w:rsidR="000E3766" w:rsidRPr="008800F1" w:rsidRDefault="000E3766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8800F1">
              <w:rPr>
                <w:rFonts w:ascii="Calibri" w:eastAsia="Times New Roman" w:hAnsi="Calibri" w:cs="Calibri"/>
                <w:lang w:eastAsia="cs-CZ"/>
              </w:rPr>
              <w:t>• certifikace MDR – Nařízení EU 2017/745</w:t>
            </w:r>
          </w:p>
        </w:tc>
      </w:tr>
    </w:tbl>
    <w:p w14:paraId="7114288D" w14:textId="77777777" w:rsidR="00937596" w:rsidRPr="00A23CE9" w:rsidRDefault="00937596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FBAF8F7" w14:textId="77777777" w:rsidR="00ED47D7" w:rsidRPr="000D063F" w:rsidRDefault="00ED47D7" w:rsidP="000D063F"/>
    <w:sectPr w:rsidR="00ED47D7" w:rsidRPr="000D063F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6088A"/>
    <w:multiLevelType w:val="hybridMultilevel"/>
    <w:tmpl w:val="A50AED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D063F"/>
    <w:rsid w:val="000E3766"/>
    <w:rsid w:val="00102EF3"/>
    <w:rsid w:val="003579E7"/>
    <w:rsid w:val="003D1F19"/>
    <w:rsid w:val="003E5E6D"/>
    <w:rsid w:val="003F54AC"/>
    <w:rsid w:val="00506065"/>
    <w:rsid w:val="00564ED8"/>
    <w:rsid w:val="005B226B"/>
    <w:rsid w:val="005B3412"/>
    <w:rsid w:val="005E7C94"/>
    <w:rsid w:val="006979BA"/>
    <w:rsid w:val="007257B3"/>
    <w:rsid w:val="007F6107"/>
    <w:rsid w:val="00853D10"/>
    <w:rsid w:val="008800F1"/>
    <w:rsid w:val="008F36D3"/>
    <w:rsid w:val="00914118"/>
    <w:rsid w:val="00937596"/>
    <w:rsid w:val="009B15AC"/>
    <w:rsid w:val="009C4A4F"/>
    <w:rsid w:val="00A23CE9"/>
    <w:rsid w:val="00AD2151"/>
    <w:rsid w:val="00CB4BD1"/>
    <w:rsid w:val="00D6743D"/>
    <w:rsid w:val="00E72941"/>
    <w:rsid w:val="00E73B8B"/>
    <w:rsid w:val="00E94DE9"/>
    <w:rsid w:val="00EC2923"/>
    <w:rsid w:val="00ED47D7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771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11</cp:revision>
  <dcterms:created xsi:type="dcterms:W3CDTF">2021-09-01T10:38:00Z</dcterms:created>
  <dcterms:modified xsi:type="dcterms:W3CDTF">2022-01-31T23:47:00Z</dcterms:modified>
</cp:coreProperties>
</file>